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7BA47E" w14:textId="77777777" w:rsidR="0088288B" w:rsidRPr="00857AF2" w:rsidRDefault="00AB0B90">
      <w:pPr>
        <w:pStyle w:val="Title"/>
      </w:pPr>
      <w:r w:rsidRPr="00857AF2">
        <w:t>The Ethnographic Interview</w:t>
      </w:r>
    </w:p>
    <w:p w14:paraId="05625935" w14:textId="77777777" w:rsidR="00857AF2" w:rsidRPr="00857AF2" w:rsidRDefault="00857AF2" w:rsidP="00857AF2">
      <w:pPr>
        <w:pStyle w:val="NoSpacing"/>
        <w:jc w:val="center"/>
        <w:rPr>
          <w:sz w:val="20"/>
          <w:szCs w:val="20"/>
        </w:rPr>
      </w:pPr>
      <w:r w:rsidRPr="00857AF2">
        <w:rPr>
          <w:sz w:val="20"/>
          <w:szCs w:val="20"/>
        </w:rPr>
        <w:t>“Ethnographic Analysis toward Understanding</w:t>
      </w:r>
    </w:p>
    <w:p w14:paraId="2904FB28" w14:textId="77777777" w:rsidR="00857AF2" w:rsidRPr="00857AF2" w:rsidRDefault="00857AF2" w:rsidP="00857AF2">
      <w:pPr>
        <w:pStyle w:val="NoSpacing"/>
        <w:jc w:val="center"/>
        <w:rPr>
          <w:sz w:val="20"/>
          <w:szCs w:val="20"/>
        </w:rPr>
      </w:pPr>
      <w:r w:rsidRPr="00857AF2">
        <w:rPr>
          <w:sz w:val="20"/>
          <w:szCs w:val="20"/>
        </w:rPr>
        <w:t>Human Behavior in Wealth and Assets (Study Case</w:t>
      </w:r>
    </w:p>
    <w:p w14:paraId="3F23EA26" w14:textId="77777777" w:rsidR="00857AF2" w:rsidRDefault="00857AF2" w:rsidP="00857AF2">
      <w:pPr>
        <w:pStyle w:val="NoSpacing"/>
        <w:jc w:val="center"/>
        <w:rPr>
          <w:sz w:val="20"/>
          <w:szCs w:val="20"/>
        </w:rPr>
      </w:pPr>
      <w:r w:rsidRPr="00857AF2">
        <w:rPr>
          <w:sz w:val="20"/>
          <w:szCs w:val="20"/>
        </w:rPr>
        <w:t>on Mapping Human Preferences in Reporting Tax)”</w:t>
      </w:r>
    </w:p>
    <w:p w14:paraId="5FDA8B9E" w14:textId="77777777" w:rsidR="00857AF2" w:rsidRPr="00857AF2" w:rsidRDefault="00857AF2" w:rsidP="00857AF2">
      <w:pPr>
        <w:pStyle w:val="NoSpacing"/>
        <w:jc w:val="center"/>
        <w:rPr>
          <w:sz w:val="20"/>
          <w:szCs w:val="20"/>
        </w:rPr>
      </w:pPr>
    </w:p>
    <w:p w14:paraId="5E2B281B" w14:textId="77777777" w:rsidR="00857AF2" w:rsidRPr="0049169D" w:rsidRDefault="00857AF2" w:rsidP="00857AF2">
      <w:pPr>
        <w:pStyle w:val="NoSpacing"/>
        <w:ind w:left="180"/>
        <w:rPr>
          <w:lang w:val="id-ID"/>
        </w:rPr>
      </w:pPr>
      <w:r>
        <w:t xml:space="preserve">Nama         </w:t>
      </w:r>
      <w:proofErr w:type="gramStart"/>
      <w:r>
        <w:t xml:space="preserve">  :</w:t>
      </w:r>
      <w:proofErr w:type="gramEnd"/>
      <w:r w:rsidR="0049169D">
        <w:rPr>
          <w:lang w:val="id-ID"/>
        </w:rPr>
        <w:t xml:space="preserve"> Robby Wijaya Chandra</w:t>
      </w:r>
    </w:p>
    <w:p w14:paraId="38AE6961" w14:textId="29667A9C" w:rsidR="00857AF2" w:rsidRPr="0049169D" w:rsidRDefault="00857AF2" w:rsidP="00857AF2">
      <w:pPr>
        <w:pStyle w:val="NoSpacing"/>
        <w:ind w:left="180"/>
        <w:rPr>
          <w:lang w:val="id-ID"/>
        </w:rPr>
      </w:pPr>
      <w:proofErr w:type="spellStart"/>
      <w:r>
        <w:t>Usia</w:t>
      </w:r>
      <w:proofErr w:type="spellEnd"/>
      <w:r>
        <w:t xml:space="preserve">           </w:t>
      </w:r>
      <w:proofErr w:type="gramStart"/>
      <w:r>
        <w:t xml:space="preserve">  :</w:t>
      </w:r>
      <w:proofErr w:type="gramEnd"/>
      <w:r w:rsidR="0049169D">
        <w:rPr>
          <w:lang w:val="id-ID"/>
        </w:rPr>
        <w:t xml:space="preserve"> </w:t>
      </w:r>
      <w:r w:rsidR="00D85294">
        <w:t>32</w:t>
      </w:r>
      <w:r w:rsidR="0049169D">
        <w:rPr>
          <w:lang w:val="id-ID"/>
        </w:rPr>
        <w:t xml:space="preserve"> tahun</w:t>
      </w:r>
    </w:p>
    <w:p w14:paraId="160D725A" w14:textId="17112CBF" w:rsidR="00857AF2" w:rsidRPr="00D85294" w:rsidRDefault="00857AF2" w:rsidP="00857AF2">
      <w:pPr>
        <w:pStyle w:val="NoSpacing"/>
        <w:ind w:left="180"/>
      </w:pPr>
      <w:proofErr w:type="spellStart"/>
      <w:r>
        <w:t>Pekerjaan</w:t>
      </w:r>
      <w:proofErr w:type="spellEnd"/>
      <w:r>
        <w:t xml:space="preserve">     :</w:t>
      </w:r>
      <w:r w:rsidR="0049169D">
        <w:rPr>
          <w:lang w:val="id-ID"/>
        </w:rPr>
        <w:t xml:space="preserve"> </w:t>
      </w:r>
      <w:proofErr w:type="spellStart"/>
      <w:r w:rsidR="00D85294">
        <w:t>Karyawan</w:t>
      </w:r>
      <w:proofErr w:type="spellEnd"/>
      <w:r w:rsidR="00D85294">
        <w:t xml:space="preserve"> </w:t>
      </w:r>
      <w:bookmarkStart w:id="0" w:name="_GoBack"/>
      <w:bookmarkEnd w:id="0"/>
    </w:p>
    <w:p w14:paraId="1CE89E72" w14:textId="77777777" w:rsidR="00857AF2" w:rsidRPr="0049169D" w:rsidRDefault="00857AF2" w:rsidP="00857AF2">
      <w:pPr>
        <w:pStyle w:val="NoSpacing"/>
        <w:ind w:left="180"/>
        <w:rPr>
          <w:lang w:val="id-ID"/>
        </w:rPr>
      </w:pPr>
      <w:r>
        <w:t xml:space="preserve">Pendidikan </w:t>
      </w:r>
      <w:proofErr w:type="gramStart"/>
      <w:r>
        <w:t xml:space="preserve">  :</w:t>
      </w:r>
      <w:proofErr w:type="gramEnd"/>
      <w:r w:rsidR="007A361D">
        <w:rPr>
          <w:lang w:val="id-ID"/>
        </w:rPr>
        <w:t xml:space="preserve"> S1</w:t>
      </w:r>
    </w:p>
    <w:p w14:paraId="23133449" w14:textId="77777777" w:rsidR="0088288B" w:rsidRDefault="0088288B" w:rsidP="00857AF2">
      <w:pPr>
        <w:pStyle w:val="NoSpacing"/>
        <w:rPr>
          <w:b/>
          <w:sz w:val="20"/>
        </w:rPr>
      </w:pPr>
    </w:p>
    <w:p w14:paraId="32C9A931" w14:textId="77777777" w:rsidR="0088288B" w:rsidRDefault="0088288B">
      <w:pPr>
        <w:spacing w:before="2"/>
        <w:rPr>
          <w:b/>
          <w:sz w:val="10"/>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88288B" w14:paraId="5915E7A2" w14:textId="77777777">
        <w:trPr>
          <w:trHeight w:val="480"/>
        </w:trPr>
        <w:tc>
          <w:tcPr>
            <w:tcW w:w="1680" w:type="dxa"/>
            <w:shd w:val="clear" w:color="auto" w:fill="B5D6A7"/>
          </w:tcPr>
          <w:p w14:paraId="7D6C7A04" w14:textId="77777777" w:rsidR="0088288B" w:rsidRDefault="00AB0B90">
            <w:pPr>
              <w:pStyle w:val="TableParagraph"/>
              <w:spacing w:before="112"/>
              <w:ind w:left="94"/>
              <w:rPr>
                <w:b/>
                <w:sz w:val="24"/>
              </w:rPr>
            </w:pPr>
            <w:r>
              <w:rPr>
                <w:b/>
                <w:sz w:val="24"/>
              </w:rPr>
              <w:t>Variables</w:t>
            </w:r>
          </w:p>
        </w:tc>
        <w:tc>
          <w:tcPr>
            <w:tcW w:w="2620" w:type="dxa"/>
            <w:shd w:val="clear" w:color="auto" w:fill="B5D6A7"/>
          </w:tcPr>
          <w:p w14:paraId="4591D4A7" w14:textId="77777777" w:rsidR="0088288B" w:rsidRDefault="00AB0B90">
            <w:pPr>
              <w:pStyle w:val="TableParagraph"/>
              <w:spacing w:before="112"/>
              <w:ind w:left="94"/>
              <w:rPr>
                <w:b/>
                <w:sz w:val="24"/>
              </w:rPr>
            </w:pPr>
            <w:r>
              <w:rPr>
                <w:b/>
                <w:sz w:val="24"/>
              </w:rPr>
              <w:t>Type of Questions</w:t>
            </w:r>
          </w:p>
        </w:tc>
        <w:tc>
          <w:tcPr>
            <w:tcW w:w="2700" w:type="dxa"/>
            <w:shd w:val="clear" w:color="auto" w:fill="B5D6A7"/>
          </w:tcPr>
          <w:p w14:paraId="0697E569" w14:textId="77777777" w:rsidR="0088288B" w:rsidRDefault="00AB0B90">
            <w:pPr>
              <w:pStyle w:val="TableParagraph"/>
              <w:spacing w:before="112"/>
              <w:rPr>
                <w:b/>
                <w:sz w:val="24"/>
              </w:rPr>
            </w:pPr>
            <w:r>
              <w:rPr>
                <w:b/>
                <w:sz w:val="24"/>
              </w:rPr>
              <w:t>Questions</w:t>
            </w:r>
          </w:p>
        </w:tc>
        <w:tc>
          <w:tcPr>
            <w:tcW w:w="2360" w:type="dxa"/>
            <w:shd w:val="clear" w:color="auto" w:fill="B5D6A7"/>
          </w:tcPr>
          <w:p w14:paraId="0C489F5A" w14:textId="77777777" w:rsidR="0088288B" w:rsidRDefault="00EA4200" w:rsidP="00EA4200">
            <w:pPr>
              <w:pStyle w:val="TableParagraph"/>
              <w:spacing w:before="112"/>
              <w:ind w:left="0"/>
              <w:rPr>
                <w:b/>
                <w:sz w:val="24"/>
              </w:rPr>
            </w:pPr>
            <w:r>
              <w:rPr>
                <w:b/>
                <w:sz w:val="24"/>
              </w:rPr>
              <w:t xml:space="preserve">Labelling </w:t>
            </w:r>
          </w:p>
        </w:tc>
      </w:tr>
      <w:tr w:rsidR="0088288B" w14:paraId="5BABE4E3" w14:textId="77777777">
        <w:trPr>
          <w:trHeight w:val="1319"/>
        </w:trPr>
        <w:tc>
          <w:tcPr>
            <w:tcW w:w="1680" w:type="dxa"/>
            <w:vMerge w:val="restart"/>
          </w:tcPr>
          <w:p w14:paraId="38640493" w14:textId="77777777" w:rsidR="0088288B" w:rsidRDefault="00AB0B90">
            <w:pPr>
              <w:pStyle w:val="TableParagraph"/>
              <w:ind w:left="94" w:right="279"/>
              <w:rPr>
                <w:b/>
                <w:sz w:val="24"/>
              </w:rPr>
            </w:pPr>
            <w:r>
              <w:rPr>
                <w:b/>
                <w:sz w:val="24"/>
              </w:rPr>
              <w:t>Personality (How we see fairness)</w:t>
            </w:r>
          </w:p>
        </w:tc>
        <w:tc>
          <w:tcPr>
            <w:tcW w:w="2620" w:type="dxa"/>
          </w:tcPr>
          <w:p w14:paraId="70104342" w14:textId="77777777" w:rsidR="0088288B" w:rsidRDefault="00AB0B90">
            <w:pPr>
              <w:pStyle w:val="TableParagraph"/>
              <w:ind w:left="94"/>
              <w:rPr>
                <w:sz w:val="24"/>
              </w:rPr>
            </w:pPr>
            <w:r>
              <w:rPr>
                <w:sz w:val="24"/>
              </w:rPr>
              <w:t>Descriptive Questions</w:t>
            </w:r>
          </w:p>
        </w:tc>
        <w:tc>
          <w:tcPr>
            <w:tcW w:w="2700" w:type="dxa"/>
          </w:tcPr>
          <w:p w14:paraId="3AF11C3C" w14:textId="77777777" w:rsidR="0088288B" w:rsidRDefault="00AB0B90">
            <w:pPr>
              <w:pStyle w:val="TableParagraph"/>
              <w:ind w:right="93"/>
              <w:jc w:val="both"/>
              <w:rPr>
                <w:sz w:val="24"/>
              </w:rPr>
            </w:pPr>
            <w:r>
              <w:rPr>
                <w:sz w:val="24"/>
              </w:rPr>
              <w:t>Do you know the difference between the terms of "all is given the same" and "by portion"?</w:t>
            </w:r>
          </w:p>
        </w:tc>
        <w:tc>
          <w:tcPr>
            <w:tcW w:w="2360" w:type="dxa"/>
          </w:tcPr>
          <w:p w14:paraId="4ED4FAF2" w14:textId="77777777" w:rsidR="0088288B" w:rsidRPr="00F60F51" w:rsidRDefault="00F60F51" w:rsidP="00EA4200">
            <w:pPr>
              <w:pStyle w:val="TableParagraph"/>
              <w:tabs>
                <w:tab w:val="left" w:pos="719"/>
                <w:tab w:val="left" w:pos="1169"/>
                <w:tab w:val="left" w:pos="2072"/>
              </w:tabs>
              <w:ind w:left="0" w:right="105"/>
              <w:rPr>
                <w:sz w:val="24"/>
                <w:lang w:val="id-ID"/>
              </w:rPr>
            </w:pPr>
            <w:r>
              <w:rPr>
                <w:sz w:val="24"/>
                <w:lang w:val="id-ID"/>
              </w:rPr>
              <w:t>Yes, I know. For example, the tax of a country. If the tax is given the same to all level of people, it</w:t>
            </w:r>
            <w:r w:rsidR="00094F0D">
              <w:rPr>
                <w:sz w:val="24"/>
                <w:lang w:val="id-ID"/>
              </w:rPr>
              <w:t xml:space="preserve"> means that all is given the same. But if it is given according to the earning of a person, it means that the tax is given by portion.</w:t>
            </w:r>
          </w:p>
        </w:tc>
      </w:tr>
      <w:tr w:rsidR="0088288B" w14:paraId="73DFA11D" w14:textId="77777777">
        <w:trPr>
          <w:trHeight w:val="2960"/>
        </w:trPr>
        <w:tc>
          <w:tcPr>
            <w:tcW w:w="1680" w:type="dxa"/>
            <w:vMerge/>
            <w:tcBorders>
              <w:top w:val="nil"/>
            </w:tcBorders>
          </w:tcPr>
          <w:p w14:paraId="6C78C389" w14:textId="77777777" w:rsidR="0088288B" w:rsidRDefault="0088288B">
            <w:pPr>
              <w:rPr>
                <w:sz w:val="2"/>
                <w:szCs w:val="2"/>
              </w:rPr>
            </w:pPr>
          </w:p>
        </w:tc>
        <w:tc>
          <w:tcPr>
            <w:tcW w:w="2620" w:type="dxa"/>
          </w:tcPr>
          <w:p w14:paraId="6FF24E43" w14:textId="77777777" w:rsidR="0088288B" w:rsidRDefault="00AB0B90">
            <w:pPr>
              <w:pStyle w:val="TableParagraph"/>
              <w:spacing w:before="102"/>
              <w:ind w:left="94"/>
              <w:rPr>
                <w:sz w:val="24"/>
              </w:rPr>
            </w:pPr>
            <w:r>
              <w:rPr>
                <w:sz w:val="24"/>
              </w:rPr>
              <w:t>Ethnographic Questions</w:t>
            </w:r>
          </w:p>
        </w:tc>
        <w:tc>
          <w:tcPr>
            <w:tcW w:w="2700" w:type="dxa"/>
          </w:tcPr>
          <w:p w14:paraId="3DB144F8" w14:textId="77777777" w:rsidR="0088288B" w:rsidRDefault="00AB0B90">
            <w:pPr>
              <w:pStyle w:val="TableParagraph"/>
              <w:spacing w:before="102"/>
              <w:ind w:right="88"/>
              <w:jc w:val="both"/>
              <w:rPr>
                <w:sz w:val="24"/>
              </w:rPr>
            </w:pPr>
            <w:r>
              <w:rPr>
                <w:sz w:val="24"/>
              </w:rPr>
              <w:t>As long as you live, to what extent have you felt justice?</w:t>
            </w:r>
          </w:p>
        </w:tc>
        <w:tc>
          <w:tcPr>
            <w:tcW w:w="2360" w:type="dxa"/>
          </w:tcPr>
          <w:p w14:paraId="54AFB5D5" w14:textId="77777777" w:rsidR="0088288B" w:rsidRPr="0049169D" w:rsidRDefault="0049169D" w:rsidP="0091539F">
            <w:pPr>
              <w:pStyle w:val="TableParagraph"/>
              <w:spacing w:before="102"/>
              <w:ind w:right="93"/>
              <w:jc w:val="both"/>
              <w:rPr>
                <w:sz w:val="24"/>
                <w:lang w:val="id-ID"/>
              </w:rPr>
            </w:pPr>
            <w:r>
              <w:rPr>
                <w:sz w:val="24"/>
                <w:lang w:val="id-ID"/>
              </w:rPr>
              <w:t>In scale of 1 to 5, I will be in 4</w:t>
            </w:r>
            <w:r w:rsidR="00094F0D">
              <w:rPr>
                <w:sz w:val="24"/>
                <w:lang w:val="id-ID"/>
              </w:rPr>
              <w:t xml:space="preserve">. For example in my university, </w:t>
            </w:r>
            <w:r w:rsidR="0091539F">
              <w:rPr>
                <w:sz w:val="24"/>
                <w:lang w:val="id-ID"/>
              </w:rPr>
              <w:t>the lecturers treat us all the same, without differentiating our religion and race.</w:t>
            </w:r>
          </w:p>
        </w:tc>
      </w:tr>
      <w:tr w:rsidR="0088288B" w14:paraId="1586F289" w14:textId="77777777">
        <w:trPr>
          <w:trHeight w:val="2420"/>
        </w:trPr>
        <w:tc>
          <w:tcPr>
            <w:tcW w:w="1680" w:type="dxa"/>
            <w:vMerge/>
            <w:tcBorders>
              <w:top w:val="nil"/>
            </w:tcBorders>
          </w:tcPr>
          <w:p w14:paraId="6534D596" w14:textId="77777777" w:rsidR="0088288B" w:rsidRDefault="0088288B">
            <w:pPr>
              <w:rPr>
                <w:sz w:val="2"/>
                <w:szCs w:val="2"/>
              </w:rPr>
            </w:pPr>
          </w:p>
        </w:tc>
        <w:tc>
          <w:tcPr>
            <w:tcW w:w="2620" w:type="dxa"/>
          </w:tcPr>
          <w:p w14:paraId="36F2C5AB" w14:textId="77777777" w:rsidR="0088288B" w:rsidRDefault="00AB0B90">
            <w:pPr>
              <w:pStyle w:val="TableParagraph"/>
              <w:spacing w:before="106"/>
              <w:ind w:left="94"/>
              <w:rPr>
                <w:sz w:val="24"/>
              </w:rPr>
            </w:pPr>
            <w:r>
              <w:rPr>
                <w:sz w:val="24"/>
              </w:rPr>
              <w:t>Structural Questions</w:t>
            </w:r>
          </w:p>
        </w:tc>
        <w:tc>
          <w:tcPr>
            <w:tcW w:w="2700" w:type="dxa"/>
          </w:tcPr>
          <w:p w14:paraId="1A95F35C" w14:textId="77777777" w:rsidR="0088288B" w:rsidRDefault="00AB0B90">
            <w:pPr>
              <w:pStyle w:val="TableParagraph"/>
              <w:spacing w:before="106" w:line="276" w:lineRule="auto"/>
              <w:ind w:right="88"/>
              <w:jc w:val="both"/>
              <w:rPr>
                <w:sz w:val="24"/>
              </w:rPr>
            </w:pPr>
            <w:r>
              <w:rPr>
                <w:sz w:val="24"/>
              </w:rPr>
              <w:t>If you have children aged 5 years old and 10 years old, will you give pocket money the same amount (IDR 10,000)?</w:t>
            </w:r>
          </w:p>
          <w:p w14:paraId="05A5D9C8" w14:textId="77777777" w:rsidR="0088288B" w:rsidRDefault="00AB0B90">
            <w:pPr>
              <w:pStyle w:val="TableParagraph"/>
              <w:spacing w:before="0"/>
              <w:rPr>
                <w:sz w:val="24"/>
              </w:rPr>
            </w:pPr>
            <w:r>
              <w:rPr>
                <w:sz w:val="24"/>
              </w:rPr>
              <w:t>(YES/NO)</w:t>
            </w:r>
          </w:p>
        </w:tc>
        <w:tc>
          <w:tcPr>
            <w:tcW w:w="2360" w:type="dxa"/>
          </w:tcPr>
          <w:p w14:paraId="46A07A77" w14:textId="77777777" w:rsidR="0088288B" w:rsidRPr="0049169D" w:rsidRDefault="0091539F">
            <w:pPr>
              <w:pStyle w:val="TableParagraph"/>
              <w:spacing w:before="106" w:line="276" w:lineRule="auto"/>
              <w:ind w:right="97"/>
              <w:jc w:val="both"/>
              <w:rPr>
                <w:sz w:val="24"/>
                <w:lang w:val="id-ID"/>
              </w:rPr>
            </w:pPr>
            <w:r>
              <w:rPr>
                <w:sz w:val="24"/>
                <w:lang w:val="id-ID"/>
              </w:rPr>
              <w:t>No</w:t>
            </w:r>
            <w:r w:rsidR="00B06BF4">
              <w:rPr>
                <w:sz w:val="24"/>
                <w:lang w:val="id-ID"/>
              </w:rPr>
              <w:t>.</w:t>
            </w:r>
          </w:p>
        </w:tc>
      </w:tr>
      <w:tr w:rsidR="0088288B" w14:paraId="4D27C0A8" w14:textId="77777777">
        <w:trPr>
          <w:trHeight w:val="1859"/>
        </w:trPr>
        <w:tc>
          <w:tcPr>
            <w:tcW w:w="1680" w:type="dxa"/>
            <w:vMerge/>
            <w:tcBorders>
              <w:top w:val="nil"/>
            </w:tcBorders>
          </w:tcPr>
          <w:p w14:paraId="75133A4C" w14:textId="77777777" w:rsidR="0088288B" w:rsidRDefault="0088288B">
            <w:pPr>
              <w:rPr>
                <w:sz w:val="2"/>
                <w:szCs w:val="2"/>
              </w:rPr>
            </w:pPr>
          </w:p>
        </w:tc>
        <w:tc>
          <w:tcPr>
            <w:tcW w:w="2620" w:type="dxa"/>
          </w:tcPr>
          <w:p w14:paraId="7DB06F37" w14:textId="77777777" w:rsidR="0088288B" w:rsidRDefault="00AB0B90">
            <w:pPr>
              <w:pStyle w:val="TableParagraph"/>
              <w:ind w:left="94"/>
              <w:rPr>
                <w:sz w:val="24"/>
              </w:rPr>
            </w:pPr>
            <w:r>
              <w:rPr>
                <w:sz w:val="24"/>
              </w:rPr>
              <w:t>Contrast Questions</w:t>
            </w:r>
          </w:p>
        </w:tc>
        <w:tc>
          <w:tcPr>
            <w:tcW w:w="2700" w:type="dxa"/>
          </w:tcPr>
          <w:p w14:paraId="74A789B0" w14:textId="77777777" w:rsidR="0088288B" w:rsidRDefault="00AB0B90">
            <w:pPr>
              <w:pStyle w:val="TableParagraph"/>
              <w:ind w:right="92"/>
              <w:jc w:val="both"/>
              <w:rPr>
                <w:sz w:val="24"/>
              </w:rPr>
            </w:pPr>
            <w:r>
              <w:rPr>
                <w:sz w:val="24"/>
              </w:rPr>
              <w:t xml:space="preserve">In your opinion, </w:t>
            </w:r>
            <w:r w:rsidR="006452D6">
              <w:rPr>
                <w:sz w:val="24"/>
              </w:rPr>
              <w:t>do</w:t>
            </w:r>
            <w:r>
              <w:rPr>
                <w:sz w:val="24"/>
              </w:rPr>
              <w:t xml:space="preserve"> you prefer to have all people have the same grade in a project or get the grade according to the portion of work?</w:t>
            </w:r>
          </w:p>
        </w:tc>
        <w:tc>
          <w:tcPr>
            <w:tcW w:w="2360" w:type="dxa"/>
          </w:tcPr>
          <w:p w14:paraId="5A5A16C1" w14:textId="77777777" w:rsidR="0088288B" w:rsidRPr="0049169D" w:rsidRDefault="0049169D">
            <w:pPr>
              <w:pStyle w:val="TableParagraph"/>
              <w:ind w:right="99"/>
              <w:jc w:val="both"/>
              <w:rPr>
                <w:sz w:val="24"/>
                <w:lang w:val="id-ID"/>
              </w:rPr>
            </w:pPr>
            <w:r>
              <w:rPr>
                <w:sz w:val="24"/>
                <w:lang w:val="id-ID"/>
              </w:rPr>
              <w:t xml:space="preserve">In my opinion, I prefer to have the grade according to the portion of work, because it is more fair. If we compare those who did it hurry-scurry with those who did it seriously, it should </w:t>
            </w:r>
            <w:r>
              <w:rPr>
                <w:sz w:val="24"/>
                <w:lang w:val="id-ID"/>
              </w:rPr>
              <w:lastRenderedPageBreak/>
              <w:t>have a different grade.</w:t>
            </w:r>
            <w:r w:rsidR="00B06BF4">
              <w:rPr>
                <w:sz w:val="24"/>
                <w:lang w:val="id-ID"/>
              </w:rPr>
              <w:t xml:space="preserve"> If not, those who did it seriously will think that it is not fair and they will think it is better for them to do it also in hurry-scurry.</w:t>
            </w:r>
          </w:p>
        </w:tc>
      </w:tr>
      <w:tr w:rsidR="0088288B" w14:paraId="31580E03" w14:textId="77777777">
        <w:trPr>
          <w:trHeight w:val="2420"/>
        </w:trPr>
        <w:tc>
          <w:tcPr>
            <w:tcW w:w="1680" w:type="dxa"/>
          </w:tcPr>
          <w:p w14:paraId="0916BF02" w14:textId="77777777" w:rsidR="0088288B" w:rsidRDefault="00AB0B90">
            <w:pPr>
              <w:pStyle w:val="TableParagraph"/>
              <w:spacing w:before="114"/>
              <w:ind w:left="94"/>
              <w:rPr>
                <w:b/>
                <w:sz w:val="24"/>
              </w:rPr>
            </w:pPr>
            <w:r>
              <w:rPr>
                <w:b/>
                <w:sz w:val="24"/>
              </w:rPr>
              <w:lastRenderedPageBreak/>
              <w:t>Honesty</w:t>
            </w:r>
          </w:p>
        </w:tc>
        <w:tc>
          <w:tcPr>
            <w:tcW w:w="2620" w:type="dxa"/>
          </w:tcPr>
          <w:p w14:paraId="48AA5843" w14:textId="77777777" w:rsidR="0088288B" w:rsidRDefault="00AB0B90">
            <w:pPr>
              <w:pStyle w:val="TableParagraph"/>
              <w:spacing w:before="114"/>
              <w:ind w:left="94"/>
              <w:rPr>
                <w:sz w:val="24"/>
              </w:rPr>
            </w:pPr>
            <w:r>
              <w:rPr>
                <w:sz w:val="24"/>
              </w:rPr>
              <w:t>Descriptive Questions</w:t>
            </w:r>
          </w:p>
        </w:tc>
        <w:tc>
          <w:tcPr>
            <w:tcW w:w="2700" w:type="dxa"/>
          </w:tcPr>
          <w:p w14:paraId="4A08E672" w14:textId="77777777" w:rsidR="0088288B" w:rsidRDefault="00AB0B90">
            <w:pPr>
              <w:pStyle w:val="TableParagraph"/>
              <w:spacing w:before="114"/>
              <w:ind w:right="93"/>
              <w:jc w:val="both"/>
              <w:rPr>
                <w:sz w:val="24"/>
              </w:rPr>
            </w:pPr>
            <w:r>
              <w:rPr>
                <w:sz w:val="24"/>
              </w:rPr>
              <w:t xml:space="preserve">Have you known </w:t>
            </w:r>
            <w:r>
              <w:rPr>
                <w:spacing w:val="-3"/>
                <w:sz w:val="24"/>
              </w:rPr>
              <w:t xml:space="preserve">that </w:t>
            </w:r>
            <w:r>
              <w:rPr>
                <w:sz w:val="24"/>
              </w:rPr>
              <w:t xml:space="preserve">being honest and being </w:t>
            </w:r>
            <w:r w:rsidR="006452D6">
              <w:rPr>
                <w:sz w:val="24"/>
              </w:rPr>
              <w:t>a liar,</w:t>
            </w:r>
            <w:r>
              <w:rPr>
                <w:sz w:val="24"/>
              </w:rPr>
              <w:t xml:space="preserve"> both have its </w:t>
            </w:r>
            <w:r>
              <w:rPr>
                <w:spacing w:val="-6"/>
                <w:sz w:val="24"/>
              </w:rPr>
              <w:t xml:space="preserve">own </w:t>
            </w:r>
            <w:r w:rsidR="006452D6">
              <w:rPr>
                <w:sz w:val="24"/>
              </w:rPr>
              <w:t>consequences under</w:t>
            </w:r>
            <w:r>
              <w:rPr>
                <w:spacing w:val="-3"/>
                <w:sz w:val="24"/>
              </w:rPr>
              <w:t xml:space="preserve"> </w:t>
            </w:r>
            <w:r>
              <w:rPr>
                <w:sz w:val="24"/>
              </w:rPr>
              <w:t>some circumstances?</w:t>
            </w:r>
          </w:p>
        </w:tc>
        <w:tc>
          <w:tcPr>
            <w:tcW w:w="2360" w:type="dxa"/>
          </w:tcPr>
          <w:p w14:paraId="527D70AA" w14:textId="77777777" w:rsidR="0088288B" w:rsidRPr="00B06BF4" w:rsidRDefault="00B06BF4">
            <w:pPr>
              <w:pStyle w:val="TableParagraph"/>
              <w:spacing w:before="114"/>
              <w:ind w:right="93"/>
              <w:jc w:val="both"/>
              <w:rPr>
                <w:sz w:val="24"/>
                <w:lang w:val="id-ID"/>
              </w:rPr>
            </w:pPr>
            <w:r>
              <w:rPr>
                <w:sz w:val="24"/>
                <w:lang w:val="id-ID"/>
              </w:rPr>
              <w:t>Yes, I have. For example, when I broke a vase at my home and I was being honest that it was my fault, I would be scolded by my mom. But if I was being a liar told that it was broken by a cat, my mom would not scold at me. But it is better to be honest, because there must be a time that our lie will be known.</w:t>
            </w:r>
          </w:p>
        </w:tc>
      </w:tr>
    </w:tbl>
    <w:p w14:paraId="1A1E6448" w14:textId="77777777" w:rsidR="0088288B" w:rsidRDefault="0088288B">
      <w:pPr>
        <w:jc w:val="both"/>
        <w:rPr>
          <w:sz w:val="24"/>
        </w:rPr>
        <w:sectPr w:rsidR="0088288B">
          <w:type w:val="continuous"/>
          <w:pgSz w:w="12240" w:h="15840"/>
          <w:pgMar w:top="640" w:right="1300" w:bottom="280" w:left="1340" w:header="720" w:footer="720" w:gutter="0"/>
          <w:cols w:space="720"/>
        </w:sect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88288B" w14:paraId="1F1EC766" w14:textId="77777777">
        <w:trPr>
          <w:trHeight w:val="1579"/>
        </w:trPr>
        <w:tc>
          <w:tcPr>
            <w:tcW w:w="1680" w:type="dxa"/>
            <w:vMerge w:val="restart"/>
          </w:tcPr>
          <w:p w14:paraId="1AF9D3CF" w14:textId="77777777" w:rsidR="0088288B" w:rsidRDefault="0088288B">
            <w:pPr>
              <w:pStyle w:val="TableParagraph"/>
              <w:spacing w:before="0"/>
              <w:ind w:left="0"/>
              <w:rPr>
                <w:sz w:val="24"/>
              </w:rPr>
            </w:pPr>
          </w:p>
        </w:tc>
        <w:tc>
          <w:tcPr>
            <w:tcW w:w="2620" w:type="dxa"/>
          </w:tcPr>
          <w:p w14:paraId="7D3F61C5" w14:textId="77777777" w:rsidR="0088288B" w:rsidRDefault="00AB0B90">
            <w:pPr>
              <w:pStyle w:val="TableParagraph"/>
              <w:spacing w:before="100"/>
              <w:ind w:left="94"/>
              <w:rPr>
                <w:sz w:val="24"/>
              </w:rPr>
            </w:pPr>
            <w:r>
              <w:rPr>
                <w:sz w:val="24"/>
              </w:rPr>
              <w:t>Ethnographic Questions</w:t>
            </w:r>
          </w:p>
        </w:tc>
        <w:tc>
          <w:tcPr>
            <w:tcW w:w="2700" w:type="dxa"/>
          </w:tcPr>
          <w:p w14:paraId="0396BDE7" w14:textId="77777777" w:rsidR="0088288B" w:rsidRDefault="00AB0B90">
            <w:pPr>
              <w:pStyle w:val="TableParagraph"/>
              <w:spacing w:before="100"/>
              <w:ind w:right="89"/>
              <w:jc w:val="both"/>
              <w:rPr>
                <w:sz w:val="24"/>
              </w:rPr>
            </w:pPr>
            <w:r>
              <w:rPr>
                <w:sz w:val="24"/>
              </w:rPr>
              <w:t xml:space="preserve">Some people believe that being too honest is </w:t>
            </w:r>
            <w:r>
              <w:rPr>
                <w:spacing w:val="-6"/>
                <w:sz w:val="24"/>
              </w:rPr>
              <w:t xml:space="preserve">not </w:t>
            </w:r>
            <w:r>
              <w:rPr>
                <w:sz w:val="24"/>
              </w:rPr>
              <w:t xml:space="preserve">good. From your point of </w:t>
            </w:r>
            <w:r>
              <w:rPr>
                <w:spacing w:val="-4"/>
                <w:sz w:val="24"/>
              </w:rPr>
              <w:t xml:space="preserve">view, </w:t>
            </w:r>
            <w:r>
              <w:rPr>
                <w:sz w:val="24"/>
              </w:rPr>
              <w:t>how do you react to this?</w:t>
            </w:r>
          </w:p>
        </w:tc>
        <w:tc>
          <w:tcPr>
            <w:tcW w:w="2360" w:type="dxa"/>
          </w:tcPr>
          <w:p w14:paraId="48FFF9CB" w14:textId="77777777" w:rsidR="0088288B" w:rsidRPr="00F60F51" w:rsidRDefault="00F60F51">
            <w:pPr>
              <w:pStyle w:val="TableParagraph"/>
              <w:spacing w:before="100"/>
              <w:ind w:right="105"/>
              <w:rPr>
                <w:sz w:val="24"/>
                <w:lang w:val="id-ID"/>
              </w:rPr>
            </w:pPr>
            <w:r>
              <w:rPr>
                <w:sz w:val="24"/>
                <w:lang w:val="id-ID"/>
              </w:rPr>
              <w:t>Yes, I also believe that being too honest is not good, especially under some circumstances. For example, when someone asks us about her body and we think that she is fat, we should not being that honest to say “Oh, you are fat”, because it could hurt her feeling.</w:t>
            </w:r>
          </w:p>
        </w:tc>
      </w:tr>
      <w:tr w:rsidR="0088288B" w14:paraId="02178B07" w14:textId="77777777">
        <w:trPr>
          <w:trHeight w:val="2680"/>
        </w:trPr>
        <w:tc>
          <w:tcPr>
            <w:tcW w:w="1680" w:type="dxa"/>
            <w:vMerge/>
            <w:tcBorders>
              <w:top w:val="nil"/>
            </w:tcBorders>
          </w:tcPr>
          <w:p w14:paraId="7AD4680C" w14:textId="77777777" w:rsidR="0088288B" w:rsidRDefault="0088288B">
            <w:pPr>
              <w:rPr>
                <w:sz w:val="2"/>
                <w:szCs w:val="2"/>
              </w:rPr>
            </w:pPr>
          </w:p>
        </w:tc>
        <w:tc>
          <w:tcPr>
            <w:tcW w:w="2620" w:type="dxa"/>
          </w:tcPr>
          <w:p w14:paraId="41A885F3" w14:textId="77777777" w:rsidR="0088288B" w:rsidRDefault="00AB0B90">
            <w:pPr>
              <w:pStyle w:val="TableParagraph"/>
              <w:spacing w:before="105"/>
              <w:ind w:left="94"/>
              <w:rPr>
                <w:sz w:val="24"/>
              </w:rPr>
            </w:pPr>
            <w:r>
              <w:rPr>
                <w:sz w:val="24"/>
              </w:rPr>
              <w:t>Structural Questions</w:t>
            </w:r>
          </w:p>
        </w:tc>
        <w:tc>
          <w:tcPr>
            <w:tcW w:w="2700" w:type="dxa"/>
          </w:tcPr>
          <w:p w14:paraId="7927A333" w14:textId="77777777" w:rsidR="0088288B" w:rsidRDefault="00AB0B90">
            <w:pPr>
              <w:pStyle w:val="TableParagraph"/>
              <w:spacing w:before="105"/>
              <w:ind w:right="91"/>
              <w:jc w:val="both"/>
              <w:rPr>
                <w:sz w:val="24"/>
              </w:rPr>
            </w:pPr>
            <w:r>
              <w:rPr>
                <w:sz w:val="24"/>
              </w:rPr>
              <w:t>If your Mom gives you your favorite cake and tells you to share 1 piece with your brother/sister, will you pluck it a little before giving it to her/him? (Yes/No)</w:t>
            </w:r>
          </w:p>
        </w:tc>
        <w:tc>
          <w:tcPr>
            <w:tcW w:w="2360" w:type="dxa"/>
          </w:tcPr>
          <w:p w14:paraId="00ACD943" w14:textId="77777777" w:rsidR="0088288B" w:rsidRPr="00F60F51" w:rsidRDefault="0091539F">
            <w:pPr>
              <w:pStyle w:val="TableParagraph"/>
              <w:spacing w:before="105"/>
              <w:ind w:right="114"/>
              <w:rPr>
                <w:sz w:val="24"/>
                <w:lang w:val="id-ID"/>
              </w:rPr>
            </w:pPr>
            <w:r>
              <w:rPr>
                <w:sz w:val="24"/>
                <w:lang w:val="id-ID"/>
              </w:rPr>
              <w:t>No</w:t>
            </w:r>
            <w:r w:rsidR="00F60F51">
              <w:rPr>
                <w:sz w:val="24"/>
                <w:lang w:val="id-ID"/>
              </w:rPr>
              <w:t>.</w:t>
            </w:r>
          </w:p>
        </w:tc>
      </w:tr>
      <w:tr w:rsidR="0088288B" w14:paraId="41777DDC" w14:textId="77777777">
        <w:trPr>
          <w:trHeight w:val="1320"/>
        </w:trPr>
        <w:tc>
          <w:tcPr>
            <w:tcW w:w="1680" w:type="dxa"/>
            <w:vMerge/>
            <w:tcBorders>
              <w:top w:val="nil"/>
            </w:tcBorders>
          </w:tcPr>
          <w:p w14:paraId="5C3D3B0C" w14:textId="77777777" w:rsidR="0088288B" w:rsidRDefault="0088288B">
            <w:pPr>
              <w:rPr>
                <w:sz w:val="2"/>
                <w:szCs w:val="2"/>
              </w:rPr>
            </w:pPr>
          </w:p>
        </w:tc>
        <w:tc>
          <w:tcPr>
            <w:tcW w:w="2620" w:type="dxa"/>
          </w:tcPr>
          <w:p w14:paraId="340F26D8" w14:textId="77777777" w:rsidR="0088288B" w:rsidRDefault="00AB0B90">
            <w:pPr>
              <w:pStyle w:val="TableParagraph"/>
              <w:ind w:left="94"/>
              <w:rPr>
                <w:sz w:val="24"/>
              </w:rPr>
            </w:pPr>
            <w:r>
              <w:rPr>
                <w:sz w:val="24"/>
              </w:rPr>
              <w:t>Contrast Questions</w:t>
            </w:r>
          </w:p>
        </w:tc>
        <w:tc>
          <w:tcPr>
            <w:tcW w:w="2700" w:type="dxa"/>
          </w:tcPr>
          <w:p w14:paraId="4451F1C7" w14:textId="77777777" w:rsidR="0088288B" w:rsidRDefault="00AB0B90">
            <w:pPr>
              <w:pStyle w:val="TableParagraph"/>
              <w:ind w:right="91"/>
              <w:jc w:val="both"/>
              <w:rPr>
                <w:sz w:val="24"/>
              </w:rPr>
            </w:pPr>
            <w:r>
              <w:rPr>
                <w:spacing w:val="-4"/>
                <w:sz w:val="24"/>
              </w:rPr>
              <w:t>Would</w:t>
            </w:r>
            <w:r>
              <w:rPr>
                <w:spacing w:val="52"/>
                <w:sz w:val="24"/>
              </w:rPr>
              <w:t xml:space="preserve"> </w:t>
            </w:r>
            <w:r>
              <w:rPr>
                <w:sz w:val="24"/>
              </w:rPr>
              <w:t xml:space="preserve">you rather be </w:t>
            </w:r>
            <w:r>
              <w:rPr>
                <w:spacing w:val="-16"/>
                <w:sz w:val="24"/>
              </w:rPr>
              <w:t xml:space="preserve">a </w:t>
            </w:r>
            <w:r>
              <w:rPr>
                <w:sz w:val="24"/>
              </w:rPr>
              <w:t>good person or a righteous person?</w:t>
            </w:r>
          </w:p>
        </w:tc>
        <w:tc>
          <w:tcPr>
            <w:tcW w:w="2360" w:type="dxa"/>
          </w:tcPr>
          <w:p w14:paraId="16B539CF" w14:textId="77777777" w:rsidR="0088288B" w:rsidRPr="00F60F51" w:rsidRDefault="00EF5B30" w:rsidP="00EF5B30">
            <w:pPr>
              <w:pStyle w:val="TableParagraph"/>
              <w:ind w:right="93"/>
              <w:jc w:val="both"/>
              <w:rPr>
                <w:sz w:val="24"/>
                <w:lang w:val="id-ID"/>
              </w:rPr>
            </w:pPr>
            <w:r>
              <w:rPr>
                <w:sz w:val="24"/>
                <w:lang w:val="id-ID"/>
              </w:rPr>
              <w:t xml:space="preserve">I would rather be a righteous person, because a righteous person must be a good person, but a good person is not necessarily righteous person. </w:t>
            </w:r>
          </w:p>
        </w:tc>
      </w:tr>
      <w:tr w:rsidR="0088288B" w14:paraId="49FC6FA7" w14:textId="77777777">
        <w:trPr>
          <w:trHeight w:val="2959"/>
        </w:trPr>
        <w:tc>
          <w:tcPr>
            <w:tcW w:w="1680" w:type="dxa"/>
            <w:vMerge w:val="restart"/>
          </w:tcPr>
          <w:p w14:paraId="20243B96" w14:textId="77777777" w:rsidR="0088288B" w:rsidRDefault="00AB0B90">
            <w:pPr>
              <w:pStyle w:val="TableParagraph"/>
              <w:spacing w:before="102"/>
              <w:ind w:left="94"/>
              <w:rPr>
                <w:b/>
                <w:sz w:val="24"/>
              </w:rPr>
            </w:pPr>
            <w:r>
              <w:rPr>
                <w:b/>
                <w:sz w:val="24"/>
              </w:rPr>
              <w:t>Trust Issue toward the</w:t>
            </w:r>
          </w:p>
          <w:p w14:paraId="290EBB17" w14:textId="77777777" w:rsidR="0088288B" w:rsidRDefault="00AB0B90">
            <w:pPr>
              <w:pStyle w:val="TableParagraph"/>
              <w:spacing w:before="0"/>
              <w:ind w:left="94"/>
              <w:rPr>
                <w:b/>
                <w:sz w:val="24"/>
              </w:rPr>
            </w:pPr>
            <w:r>
              <w:rPr>
                <w:b/>
                <w:sz w:val="24"/>
              </w:rPr>
              <w:t>Government</w:t>
            </w:r>
          </w:p>
        </w:tc>
        <w:tc>
          <w:tcPr>
            <w:tcW w:w="2620" w:type="dxa"/>
          </w:tcPr>
          <w:p w14:paraId="352C33C7" w14:textId="77777777" w:rsidR="0088288B" w:rsidRDefault="00AB0B90">
            <w:pPr>
              <w:pStyle w:val="TableParagraph"/>
              <w:spacing w:before="102"/>
              <w:ind w:left="94"/>
              <w:rPr>
                <w:sz w:val="24"/>
              </w:rPr>
            </w:pPr>
            <w:r>
              <w:rPr>
                <w:sz w:val="24"/>
              </w:rPr>
              <w:t>Descriptive Questions</w:t>
            </w:r>
          </w:p>
        </w:tc>
        <w:tc>
          <w:tcPr>
            <w:tcW w:w="2700" w:type="dxa"/>
          </w:tcPr>
          <w:p w14:paraId="7BCB2BA3" w14:textId="77777777" w:rsidR="0088288B" w:rsidRDefault="00AB0B90">
            <w:pPr>
              <w:pStyle w:val="TableParagraph"/>
              <w:spacing w:before="102"/>
              <w:ind w:right="88"/>
              <w:jc w:val="both"/>
              <w:rPr>
                <w:sz w:val="24"/>
              </w:rPr>
            </w:pPr>
            <w:r>
              <w:rPr>
                <w:sz w:val="24"/>
              </w:rPr>
              <w:t xml:space="preserve">Do you understand </w:t>
            </w:r>
            <w:r>
              <w:rPr>
                <w:spacing w:val="-4"/>
                <w:sz w:val="24"/>
              </w:rPr>
              <w:t>what</w:t>
            </w:r>
            <w:r>
              <w:rPr>
                <w:spacing w:val="52"/>
                <w:sz w:val="24"/>
              </w:rPr>
              <w:t xml:space="preserve"> </w:t>
            </w:r>
            <w:r>
              <w:rPr>
                <w:sz w:val="24"/>
              </w:rPr>
              <w:t xml:space="preserve">corruption is and are </w:t>
            </w:r>
            <w:r>
              <w:rPr>
                <w:spacing w:val="-6"/>
                <w:sz w:val="24"/>
              </w:rPr>
              <w:t xml:space="preserve">you </w:t>
            </w:r>
            <w:r>
              <w:rPr>
                <w:sz w:val="24"/>
              </w:rPr>
              <w:t>aware of some of these cases?</w:t>
            </w:r>
          </w:p>
        </w:tc>
        <w:tc>
          <w:tcPr>
            <w:tcW w:w="2360" w:type="dxa"/>
          </w:tcPr>
          <w:p w14:paraId="3C55FDF5" w14:textId="77777777" w:rsidR="0088288B" w:rsidRPr="00094F0D" w:rsidRDefault="00094F0D">
            <w:pPr>
              <w:pStyle w:val="TableParagraph"/>
              <w:tabs>
                <w:tab w:val="left" w:pos="1947"/>
              </w:tabs>
              <w:spacing w:before="0"/>
              <w:ind w:right="93"/>
              <w:jc w:val="both"/>
              <w:rPr>
                <w:sz w:val="24"/>
                <w:lang w:val="id-ID"/>
              </w:rPr>
            </w:pPr>
            <w:r>
              <w:rPr>
                <w:sz w:val="24"/>
                <w:lang w:val="id-ID"/>
              </w:rPr>
              <w:t>Yes, I do. Corruption is a criminal offense  that is often done by someone who has an authority or a position, where they abuse their power. Yes, I aware of some corruption cases especially in Indonesia, because it is often happened.</w:t>
            </w:r>
          </w:p>
        </w:tc>
      </w:tr>
      <w:tr w:rsidR="0088288B" w14:paraId="66564096" w14:textId="77777777">
        <w:trPr>
          <w:trHeight w:val="2140"/>
        </w:trPr>
        <w:tc>
          <w:tcPr>
            <w:tcW w:w="1680" w:type="dxa"/>
            <w:vMerge/>
            <w:tcBorders>
              <w:top w:val="nil"/>
            </w:tcBorders>
          </w:tcPr>
          <w:p w14:paraId="745436BA" w14:textId="77777777" w:rsidR="0088288B" w:rsidRDefault="0088288B">
            <w:pPr>
              <w:rPr>
                <w:sz w:val="2"/>
                <w:szCs w:val="2"/>
              </w:rPr>
            </w:pPr>
          </w:p>
        </w:tc>
        <w:tc>
          <w:tcPr>
            <w:tcW w:w="2620" w:type="dxa"/>
          </w:tcPr>
          <w:p w14:paraId="5DC46E56" w14:textId="77777777" w:rsidR="0088288B" w:rsidRDefault="00AB0B90">
            <w:pPr>
              <w:pStyle w:val="TableParagraph"/>
              <w:spacing w:before="107"/>
              <w:ind w:left="94"/>
              <w:rPr>
                <w:sz w:val="24"/>
              </w:rPr>
            </w:pPr>
            <w:r>
              <w:rPr>
                <w:sz w:val="24"/>
              </w:rPr>
              <w:t>Ethnographic Questions</w:t>
            </w:r>
          </w:p>
        </w:tc>
        <w:tc>
          <w:tcPr>
            <w:tcW w:w="2700" w:type="dxa"/>
          </w:tcPr>
          <w:p w14:paraId="53C9C151" w14:textId="77777777" w:rsidR="0088288B" w:rsidRDefault="00AB0B90">
            <w:pPr>
              <w:pStyle w:val="TableParagraph"/>
              <w:spacing w:before="107"/>
              <w:ind w:right="88"/>
              <w:jc w:val="both"/>
              <w:rPr>
                <w:sz w:val="24"/>
              </w:rPr>
            </w:pPr>
            <w:r>
              <w:rPr>
                <w:sz w:val="24"/>
              </w:rPr>
              <w:t>How do you view the phrase “trusting people too much will lead to disappointment”?</w:t>
            </w:r>
          </w:p>
        </w:tc>
        <w:tc>
          <w:tcPr>
            <w:tcW w:w="2360" w:type="dxa"/>
          </w:tcPr>
          <w:p w14:paraId="7E0A25BA" w14:textId="77777777" w:rsidR="0088288B" w:rsidRPr="00094F0D" w:rsidRDefault="00094F0D">
            <w:pPr>
              <w:pStyle w:val="TableParagraph"/>
              <w:spacing w:before="107"/>
              <w:ind w:right="100"/>
              <w:jc w:val="both"/>
              <w:rPr>
                <w:sz w:val="24"/>
                <w:lang w:val="id-ID"/>
              </w:rPr>
            </w:pPr>
            <w:r>
              <w:rPr>
                <w:sz w:val="24"/>
                <w:lang w:val="id-ID"/>
              </w:rPr>
              <w:t>Under some cirtumstance, I believe in that phrase. When we think that someone has been a very good person that we can trust, sometimes when we think that he/she is telling a truth, actually he/she is telling a lie. And I think it is meant by “lead to disappointment”.</w:t>
            </w:r>
            <w:r w:rsidR="0091539F">
              <w:rPr>
                <w:sz w:val="24"/>
                <w:lang w:val="id-ID"/>
              </w:rPr>
              <w:t xml:space="preserve"> We will never know someone’s bottom of heart.</w:t>
            </w:r>
          </w:p>
        </w:tc>
      </w:tr>
      <w:tr w:rsidR="0088288B" w14:paraId="1B8567C3" w14:textId="77777777">
        <w:trPr>
          <w:trHeight w:val="1300"/>
        </w:trPr>
        <w:tc>
          <w:tcPr>
            <w:tcW w:w="1680" w:type="dxa"/>
            <w:vMerge/>
            <w:tcBorders>
              <w:top w:val="nil"/>
            </w:tcBorders>
          </w:tcPr>
          <w:p w14:paraId="15F8A99D" w14:textId="77777777" w:rsidR="0088288B" w:rsidRDefault="0088288B">
            <w:pPr>
              <w:rPr>
                <w:sz w:val="2"/>
                <w:szCs w:val="2"/>
              </w:rPr>
            </w:pPr>
          </w:p>
        </w:tc>
        <w:tc>
          <w:tcPr>
            <w:tcW w:w="2620" w:type="dxa"/>
          </w:tcPr>
          <w:p w14:paraId="7F8FADD2" w14:textId="77777777" w:rsidR="0088288B" w:rsidRDefault="00AB0B90">
            <w:pPr>
              <w:pStyle w:val="TableParagraph"/>
              <w:spacing w:before="104"/>
              <w:ind w:left="94"/>
              <w:rPr>
                <w:sz w:val="24"/>
              </w:rPr>
            </w:pPr>
            <w:r>
              <w:rPr>
                <w:sz w:val="24"/>
              </w:rPr>
              <w:t>Structural Questions</w:t>
            </w:r>
          </w:p>
        </w:tc>
        <w:tc>
          <w:tcPr>
            <w:tcW w:w="2700" w:type="dxa"/>
          </w:tcPr>
          <w:p w14:paraId="460C3D8F" w14:textId="77777777" w:rsidR="0088288B" w:rsidRDefault="00AB0B90">
            <w:pPr>
              <w:pStyle w:val="TableParagraph"/>
              <w:spacing w:before="104"/>
              <w:ind w:right="90"/>
              <w:jc w:val="both"/>
              <w:rPr>
                <w:sz w:val="24"/>
              </w:rPr>
            </w:pPr>
            <w:r>
              <w:rPr>
                <w:sz w:val="24"/>
              </w:rPr>
              <w:t>Do you believe in people that you don’t personally know? (YES/NO)</w:t>
            </w:r>
          </w:p>
        </w:tc>
        <w:tc>
          <w:tcPr>
            <w:tcW w:w="2360" w:type="dxa"/>
          </w:tcPr>
          <w:p w14:paraId="5EA282EB" w14:textId="77777777" w:rsidR="0088288B" w:rsidRPr="00094F0D" w:rsidRDefault="002621C8">
            <w:pPr>
              <w:pStyle w:val="TableParagraph"/>
              <w:spacing w:before="104"/>
              <w:rPr>
                <w:sz w:val="24"/>
                <w:lang w:val="id-ID"/>
              </w:rPr>
            </w:pPr>
            <w:r>
              <w:rPr>
                <w:sz w:val="24"/>
                <w:lang w:val="id-ID"/>
              </w:rPr>
              <w:t>No</w:t>
            </w:r>
            <w:r w:rsidR="00094F0D">
              <w:rPr>
                <w:sz w:val="24"/>
                <w:lang w:val="id-ID"/>
              </w:rPr>
              <w:t>.</w:t>
            </w:r>
          </w:p>
        </w:tc>
      </w:tr>
      <w:tr w:rsidR="0088288B" w14:paraId="4FE3D15A" w14:textId="77777777">
        <w:trPr>
          <w:trHeight w:val="760"/>
        </w:trPr>
        <w:tc>
          <w:tcPr>
            <w:tcW w:w="1680" w:type="dxa"/>
            <w:vMerge/>
            <w:tcBorders>
              <w:top w:val="nil"/>
            </w:tcBorders>
          </w:tcPr>
          <w:p w14:paraId="67EA5704" w14:textId="77777777" w:rsidR="0088288B" w:rsidRDefault="0088288B">
            <w:pPr>
              <w:rPr>
                <w:sz w:val="2"/>
                <w:szCs w:val="2"/>
              </w:rPr>
            </w:pPr>
          </w:p>
        </w:tc>
        <w:tc>
          <w:tcPr>
            <w:tcW w:w="2620" w:type="dxa"/>
          </w:tcPr>
          <w:p w14:paraId="2419109E" w14:textId="77777777" w:rsidR="0088288B" w:rsidRDefault="00AB0B90">
            <w:pPr>
              <w:pStyle w:val="TableParagraph"/>
              <w:ind w:left="94"/>
              <w:rPr>
                <w:sz w:val="24"/>
              </w:rPr>
            </w:pPr>
            <w:r>
              <w:rPr>
                <w:sz w:val="24"/>
              </w:rPr>
              <w:t>Contrast Questions</w:t>
            </w:r>
          </w:p>
        </w:tc>
        <w:tc>
          <w:tcPr>
            <w:tcW w:w="2700" w:type="dxa"/>
          </w:tcPr>
          <w:p w14:paraId="709F40E8" w14:textId="77777777" w:rsidR="0088288B" w:rsidRDefault="00AB0B90">
            <w:pPr>
              <w:pStyle w:val="TableParagraph"/>
              <w:ind w:firstLine="75"/>
              <w:rPr>
                <w:sz w:val="24"/>
              </w:rPr>
            </w:pPr>
            <w:r>
              <w:rPr>
                <w:sz w:val="24"/>
              </w:rPr>
              <w:t>If you and your ex broke up because your ex lied</w:t>
            </w:r>
          </w:p>
        </w:tc>
        <w:tc>
          <w:tcPr>
            <w:tcW w:w="2360" w:type="dxa"/>
          </w:tcPr>
          <w:p w14:paraId="2889F75F" w14:textId="77777777" w:rsidR="0088288B" w:rsidRPr="00094F0D" w:rsidRDefault="00094F0D">
            <w:pPr>
              <w:pStyle w:val="TableParagraph"/>
              <w:tabs>
                <w:tab w:val="left" w:pos="1176"/>
                <w:tab w:val="left" w:pos="1860"/>
              </w:tabs>
              <w:ind w:right="95"/>
              <w:rPr>
                <w:sz w:val="24"/>
                <w:lang w:val="id-ID"/>
              </w:rPr>
            </w:pPr>
            <w:r>
              <w:rPr>
                <w:sz w:val="24"/>
                <w:lang w:val="id-ID"/>
              </w:rPr>
              <w:t>I will ignore it, because I think trust is the most important thing in a relationship.</w:t>
            </w:r>
          </w:p>
        </w:tc>
      </w:tr>
    </w:tbl>
    <w:p w14:paraId="71E33B5D" w14:textId="77777777" w:rsidR="0088288B" w:rsidRDefault="0088288B">
      <w:pPr>
        <w:rPr>
          <w:sz w:val="24"/>
        </w:rPr>
        <w:sectPr w:rsidR="0088288B">
          <w:pgSz w:w="12240" w:h="15840"/>
          <w:pgMar w:top="1440" w:right="1300" w:bottom="280" w:left="1340" w:header="720" w:footer="720" w:gutter="0"/>
          <w:cols w:space="720"/>
        </w:sect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88288B" w14:paraId="1239EA3E" w14:textId="77777777">
        <w:trPr>
          <w:trHeight w:val="2959"/>
        </w:trPr>
        <w:tc>
          <w:tcPr>
            <w:tcW w:w="1680" w:type="dxa"/>
          </w:tcPr>
          <w:p w14:paraId="35695E8A" w14:textId="77777777" w:rsidR="0088288B" w:rsidRDefault="0088288B">
            <w:pPr>
              <w:pStyle w:val="TableParagraph"/>
              <w:spacing w:before="0"/>
              <w:ind w:left="0"/>
            </w:pPr>
          </w:p>
        </w:tc>
        <w:tc>
          <w:tcPr>
            <w:tcW w:w="2620" w:type="dxa"/>
          </w:tcPr>
          <w:p w14:paraId="265CA26F" w14:textId="77777777" w:rsidR="0088288B" w:rsidRDefault="0088288B">
            <w:pPr>
              <w:pStyle w:val="TableParagraph"/>
              <w:spacing w:before="0"/>
              <w:ind w:left="0"/>
            </w:pPr>
          </w:p>
        </w:tc>
        <w:tc>
          <w:tcPr>
            <w:tcW w:w="2700" w:type="dxa"/>
          </w:tcPr>
          <w:p w14:paraId="4AD04F0B" w14:textId="77777777" w:rsidR="0088288B" w:rsidRDefault="00AB0B90">
            <w:pPr>
              <w:pStyle w:val="TableParagraph"/>
              <w:spacing w:before="100"/>
              <w:ind w:right="90"/>
              <w:jc w:val="both"/>
              <w:rPr>
                <w:sz w:val="24"/>
              </w:rPr>
            </w:pPr>
            <w:r>
              <w:rPr>
                <w:sz w:val="24"/>
              </w:rPr>
              <w:t xml:space="preserve">to you, and </w:t>
            </w:r>
            <w:r w:rsidR="009A0839">
              <w:rPr>
                <w:sz w:val="24"/>
              </w:rPr>
              <w:t>2 months</w:t>
            </w:r>
            <w:r>
              <w:rPr>
                <w:spacing w:val="-3"/>
                <w:sz w:val="24"/>
              </w:rPr>
              <w:t xml:space="preserve"> </w:t>
            </w:r>
            <w:r>
              <w:rPr>
                <w:sz w:val="24"/>
              </w:rPr>
              <w:t xml:space="preserve">later he asked you to come back with </w:t>
            </w:r>
            <w:r>
              <w:rPr>
                <w:spacing w:val="-6"/>
                <w:sz w:val="24"/>
              </w:rPr>
              <w:t xml:space="preserve">the </w:t>
            </w:r>
            <w:r>
              <w:rPr>
                <w:sz w:val="24"/>
              </w:rPr>
              <w:t xml:space="preserve">excuse that he's going </w:t>
            </w:r>
            <w:r>
              <w:rPr>
                <w:spacing w:val="-7"/>
                <w:sz w:val="24"/>
              </w:rPr>
              <w:t xml:space="preserve">to </w:t>
            </w:r>
            <w:r>
              <w:rPr>
                <w:sz w:val="24"/>
              </w:rPr>
              <w:t xml:space="preserve">change, would you choose to give it a </w:t>
            </w:r>
            <w:r>
              <w:rPr>
                <w:spacing w:val="-3"/>
                <w:sz w:val="24"/>
              </w:rPr>
              <w:t xml:space="preserve">second </w:t>
            </w:r>
            <w:r>
              <w:rPr>
                <w:sz w:val="24"/>
              </w:rPr>
              <w:t xml:space="preserve">chance or choose </w:t>
            </w:r>
            <w:r>
              <w:rPr>
                <w:spacing w:val="-7"/>
                <w:sz w:val="24"/>
              </w:rPr>
              <w:t xml:space="preserve">to </w:t>
            </w:r>
            <w:r>
              <w:rPr>
                <w:sz w:val="24"/>
              </w:rPr>
              <w:t>ignore it instead?</w:t>
            </w:r>
          </w:p>
        </w:tc>
        <w:tc>
          <w:tcPr>
            <w:tcW w:w="2360" w:type="dxa"/>
          </w:tcPr>
          <w:p w14:paraId="34754737" w14:textId="77777777" w:rsidR="0088288B" w:rsidRDefault="0088288B">
            <w:pPr>
              <w:pStyle w:val="TableParagraph"/>
              <w:spacing w:before="100"/>
              <w:ind w:right="95"/>
              <w:jc w:val="both"/>
              <w:rPr>
                <w:sz w:val="24"/>
              </w:rPr>
            </w:pPr>
          </w:p>
        </w:tc>
      </w:tr>
      <w:tr w:rsidR="0088288B" w14:paraId="3BCD094F" w14:textId="77777777">
        <w:trPr>
          <w:trHeight w:val="1860"/>
        </w:trPr>
        <w:tc>
          <w:tcPr>
            <w:tcW w:w="1680" w:type="dxa"/>
            <w:vMerge w:val="restart"/>
          </w:tcPr>
          <w:p w14:paraId="52DBF728" w14:textId="77777777" w:rsidR="0088288B" w:rsidRDefault="00AB0B90">
            <w:pPr>
              <w:pStyle w:val="TableParagraph"/>
              <w:spacing w:before="104"/>
              <w:ind w:left="94"/>
              <w:rPr>
                <w:b/>
                <w:sz w:val="24"/>
              </w:rPr>
            </w:pPr>
            <w:r>
              <w:rPr>
                <w:b/>
                <w:sz w:val="24"/>
              </w:rPr>
              <w:t>Finance/Asset</w:t>
            </w:r>
          </w:p>
        </w:tc>
        <w:tc>
          <w:tcPr>
            <w:tcW w:w="2620" w:type="dxa"/>
          </w:tcPr>
          <w:p w14:paraId="5BA5A0EE" w14:textId="77777777" w:rsidR="0088288B" w:rsidRDefault="00AB0B90">
            <w:pPr>
              <w:pStyle w:val="TableParagraph"/>
              <w:spacing w:before="104"/>
              <w:ind w:left="94"/>
              <w:rPr>
                <w:sz w:val="24"/>
              </w:rPr>
            </w:pPr>
            <w:r>
              <w:rPr>
                <w:sz w:val="24"/>
              </w:rPr>
              <w:t>Descriptive Questions</w:t>
            </w:r>
          </w:p>
        </w:tc>
        <w:tc>
          <w:tcPr>
            <w:tcW w:w="2700" w:type="dxa"/>
          </w:tcPr>
          <w:p w14:paraId="7C1BBDC6" w14:textId="77777777" w:rsidR="0088288B" w:rsidRDefault="00AB0B90">
            <w:pPr>
              <w:pStyle w:val="TableParagraph"/>
              <w:spacing w:before="104"/>
              <w:ind w:right="95"/>
              <w:jc w:val="both"/>
              <w:rPr>
                <w:sz w:val="24"/>
              </w:rPr>
            </w:pPr>
            <w:r>
              <w:rPr>
                <w:sz w:val="24"/>
              </w:rPr>
              <w:t>Do you understand the procedures for investing abroad?</w:t>
            </w:r>
          </w:p>
        </w:tc>
        <w:tc>
          <w:tcPr>
            <w:tcW w:w="2360" w:type="dxa"/>
          </w:tcPr>
          <w:p w14:paraId="4F4C43AC" w14:textId="77777777" w:rsidR="0088288B" w:rsidRPr="0091539F" w:rsidRDefault="0091539F">
            <w:pPr>
              <w:pStyle w:val="TableParagraph"/>
              <w:spacing w:before="104"/>
              <w:ind w:right="98"/>
              <w:jc w:val="both"/>
              <w:rPr>
                <w:sz w:val="24"/>
                <w:lang w:val="id-ID"/>
              </w:rPr>
            </w:pPr>
            <w:r>
              <w:rPr>
                <w:sz w:val="24"/>
                <w:lang w:val="id-ID"/>
              </w:rPr>
              <w:t>Yes, I do. In investing abroad, we should first do a market research of that country so that we can have the best market.</w:t>
            </w:r>
          </w:p>
        </w:tc>
      </w:tr>
      <w:tr w:rsidR="0088288B" w14:paraId="4D069A77" w14:textId="77777777">
        <w:trPr>
          <w:trHeight w:val="2140"/>
        </w:trPr>
        <w:tc>
          <w:tcPr>
            <w:tcW w:w="1680" w:type="dxa"/>
            <w:vMerge/>
            <w:tcBorders>
              <w:top w:val="nil"/>
            </w:tcBorders>
          </w:tcPr>
          <w:p w14:paraId="43EADDC9" w14:textId="77777777" w:rsidR="0088288B" w:rsidRDefault="0088288B">
            <w:pPr>
              <w:rPr>
                <w:sz w:val="2"/>
                <w:szCs w:val="2"/>
              </w:rPr>
            </w:pPr>
          </w:p>
        </w:tc>
        <w:tc>
          <w:tcPr>
            <w:tcW w:w="2620" w:type="dxa"/>
          </w:tcPr>
          <w:p w14:paraId="244B49CE" w14:textId="77777777" w:rsidR="0088288B" w:rsidRDefault="00AB0B90">
            <w:pPr>
              <w:pStyle w:val="TableParagraph"/>
              <w:spacing w:before="105"/>
              <w:ind w:left="94"/>
              <w:rPr>
                <w:sz w:val="24"/>
              </w:rPr>
            </w:pPr>
            <w:r>
              <w:rPr>
                <w:sz w:val="24"/>
              </w:rPr>
              <w:t>Ethnographic Questions</w:t>
            </w:r>
          </w:p>
        </w:tc>
        <w:tc>
          <w:tcPr>
            <w:tcW w:w="2700" w:type="dxa"/>
          </w:tcPr>
          <w:p w14:paraId="775B18E2" w14:textId="77777777" w:rsidR="0088288B" w:rsidRDefault="00AB0B90">
            <w:pPr>
              <w:pStyle w:val="TableParagraph"/>
              <w:spacing w:before="105"/>
              <w:ind w:right="94"/>
              <w:rPr>
                <w:sz w:val="24"/>
              </w:rPr>
            </w:pPr>
            <w:r>
              <w:rPr>
                <w:sz w:val="24"/>
              </w:rPr>
              <w:t>How do you usually store your assets?</w:t>
            </w:r>
          </w:p>
        </w:tc>
        <w:tc>
          <w:tcPr>
            <w:tcW w:w="2360" w:type="dxa"/>
          </w:tcPr>
          <w:p w14:paraId="7CD68704" w14:textId="77777777" w:rsidR="0088288B" w:rsidRPr="0091539F" w:rsidRDefault="0091539F">
            <w:pPr>
              <w:pStyle w:val="TableParagraph"/>
              <w:tabs>
                <w:tab w:val="left" w:pos="1594"/>
              </w:tabs>
              <w:spacing w:before="105"/>
              <w:ind w:right="93"/>
              <w:jc w:val="both"/>
              <w:rPr>
                <w:sz w:val="24"/>
                <w:lang w:val="id-ID"/>
              </w:rPr>
            </w:pPr>
            <w:r>
              <w:rPr>
                <w:sz w:val="24"/>
                <w:lang w:val="id-ID"/>
              </w:rPr>
              <w:t>I usually store my asset at bank and now I also try to store it in reksadana.</w:t>
            </w:r>
          </w:p>
        </w:tc>
      </w:tr>
      <w:tr w:rsidR="0088288B" w14:paraId="2FEB10A1" w14:textId="77777777">
        <w:trPr>
          <w:trHeight w:val="1579"/>
        </w:trPr>
        <w:tc>
          <w:tcPr>
            <w:tcW w:w="1680" w:type="dxa"/>
            <w:vMerge/>
            <w:tcBorders>
              <w:top w:val="nil"/>
            </w:tcBorders>
          </w:tcPr>
          <w:p w14:paraId="1160A45F" w14:textId="77777777" w:rsidR="0088288B" w:rsidRDefault="0088288B">
            <w:pPr>
              <w:rPr>
                <w:sz w:val="2"/>
                <w:szCs w:val="2"/>
              </w:rPr>
            </w:pPr>
          </w:p>
        </w:tc>
        <w:tc>
          <w:tcPr>
            <w:tcW w:w="2620" w:type="dxa"/>
          </w:tcPr>
          <w:p w14:paraId="438E7B85" w14:textId="77777777" w:rsidR="0088288B" w:rsidRDefault="00AB0B90">
            <w:pPr>
              <w:pStyle w:val="TableParagraph"/>
              <w:spacing w:before="102"/>
              <w:ind w:left="94"/>
              <w:rPr>
                <w:sz w:val="24"/>
              </w:rPr>
            </w:pPr>
            <w:r>
              <w:rPr>
                <w:sz w:val="24"/>
              </w:rPr>
              <w:t>Structural Questions</w:t>
            </w:r>
          </w:p>
        </w:tc>
        <w:tc>
          <w:tcPr>
            <w:tcW w:w="2700" w:type="dxa"/>
          </w:tcPr>
          <w:p w14:paraId="4C258132" w14:textId="77777777" w:rsidR="0088288B" w:rsidRDefault="00AB0B90">
            <w:pPr>
              <w:pStyle w:val="TableParagraph"/>
              <w:spacing w:before="102"/>
              <w:ind w:right="90"/>
              <w:jc w:val="both"/>
              <w:rPr>
                <w:sz w:val="24"/>
              </w:rPr>
            </w:pPr>
            <w:r>
              <w:rPr>
                <w:spacing w:val="-4"/>
                <w:sz w:val="24"/>
              </w:rPr>
              <w:t>Would</w:t>
            </w:r>
            <w:r>
              <w:rPr>
                <w:spacing w:val="52"/>
                <w:sz w:val="24"/>
              </w:rPr>
              <w:t xml:space="preserve"> </w:t>
            </w:r>
            <w:r>
              <w:rPr>
                <w:sz w:val="24"/>
              </w:rPr>
              <w:t xml:space="preserve">you invest </w:t>
            </w:r>
            <w:r>
              <w:rPr>
                <w:spacing w:val="-4"/>
                <w:sz w:val="24"/>
              </w:rPr>
              <w:t xml:space="preserve">your </w:t>
            </w:r>
            <w:r>
              <w:rPr>
                <w:sz w:val="24"/>
              </w:rPr>
              <w:t xml:space="preserve">money abroad with the help of another </w:t>
            </w:r>
            <w:r>
              <w:rPr>
                <w:spacing w:val="-3"/>
                <w:sz w:val="24"/>
              </w:rPr>
              <w:t xml:space="preserve">party? </w:t>
            </w:r>
            <w:r>
              <w:rPr>
                <w:spacing w:val="-7"/>
                <w:sz w:val="24"/>
              </w:rPr>
              <w:t xml:space="preserve">(Yes </w:t>
            </w:r>
            <w:r>
              <w:rPr>
                <w:sz w:val="24"/>
              </w:rPr>
              <w:t>/ No)</w:t>
            </w:r>
          </w:p>
        </w:tc>
        <w:tc>
          <w:tcPr>
            <w:tcW w:w="2360" w:type="dxa"/>
          </w:tcPr>
          <w:p w14:paraId="55DA39DF" w14:textId="77777777" w:rsidR="0088288B" w:rsidRPr="0091539F" w:rsidRDefault="0091539F">
            <w:pPr>
              <w:pStyle w:val="TableParagraph"/>
              <w:spacing w:before="102"/>
              <w:ind w:right="104"/>
              <w:jc w:val="both"/>
              <w:rPr>
                <w:sz w:val="24"/>
                <w:lang w:val="id-ID"/>
              </w:rPr>
            </w:pPr>
            <w:r>
              <w:rPr>
                <w:sz w:val="24"/>
                <w:lang w:val="id-ID"/>
              </w:rPr>
              <w:t>No.</w:t>
            </w:r>
          </w:p>
        </w:tc>
      </w:tr>
      <w:tr w:rsidR="0088288B" w14:paraId="6EFCCF61" w14:textId="77777777">
        <w:trPr>
          <w:trHeight w:val="1580"/>
        </w:trPr>
        <w:tc>
          <w:tcPr>
            <w:tcW w:w="1680" w:type="dxa"/>
            <w:vMerge/>
            <w:tcBorders>
              <w:top w:val="nil"/>
            </w:tcBorders>
          </w:tcPr>
          <w:p w14:paraId="67E9CA8D" w14:textId="77777777" w:rsidR="0088288B" w:rsidRDefault="0088288B">
            <w:pPr>
              <w:rPr>
                <w:sz w:val="2"/>
                <w:szCs w:val="2"/>
              </w:rPr>
            </w:pPr>
          </w:p>
        </w:tc>
        <w:tc>
          <w:tcPr>
            <w:tcW w:w="2620" w:type="dxa"/>
          </w:tcPr>
          <w:p w14:paraId="0F0C69CE" w14:textId="77777777" w:rsidR="0088288B" w:rsidRDefault="00AB0B90">
            <w:pPr>
              <w:pStyle w:val="TableParagraph"/>
              <w:spacing w:before="107"/>
              <w:ind w:left="94"/>
              <w:rPr>
                <w:sz w:val="24"/>
              </w:rPr>
            </w:pPr>
            <w:r>
              <w:rPr>
                <w:sz w:val="24"/>
              </w:rPr>
              <w:t>Contrast Questions</w:t>
            </w:r>
          </w:p>
        </w:tc>
        <w:tc>
          <w:tcPr>
            <w:tcW w:w="2700" w:type="dxa"/>
          </w:tcPr>
          <w:p w14:paraId="6A43AA7F" w14:textId="77777777" w:rsidR="0088288B" w:rsidRDefault="00AB0B90">
            <w:pPr>
              <w:pStyle w:val="TableParagraph"/>
              <w:spacing w:before="107"/>
              <w:ind w:right="90"/>
              <w:jc w:val="both"/>
              <w:rPr>
                <w:sz w:val="24"/>
              </w:rPr>
            </w:pPr>
            <w:r>
              <w:rPr>
                <w:sz w:val="24"/>
              </w:rPr>
              <w:t xml:space="preserve">If you have a </w:t>
            </w:r>
            <w:r>
              <w:rPr>
                <w:spacing w:val="-4"/>
                <w:sz w:val="24"/>
              </w:rPr>
              <w:t xml:space="preserve">large </w:t>
            </w:r>
            <w:r>
              <w:rPr>
                <w:sz w:val="24"/>
              </w:rPr>
              <w:t xml:space="preserve">amount of </w:t>
            </w:r>
            <w:r>
              <w:rPr>
                <w:spacing w:val="-3"/>
                <w:sz w:val="24"/>
              </w:rPr>
              <w:t xml:space="preserve">money, </w:t>
            </w:r>
            <w:r>
              <w:rPr>
                <w:spacing w:val="-4"/>
                <w:sz w:val="24"/>
              </w:rPr>
              <w:t xml:space="preserve">would </w:t>
            </w:r>
            <w:r>
              <w:rPr>
                <w:sz w:val="24"/>
              </w:rPr>
              <w:t>you prefer to invest the assets abroad or invest the assets at home?</w:t>
            </w:r>
          </w:p>
        </w:tc>
        <w:tc>
          <w:tcPr>
            <w:tcW w:w="2360" w:type="dxa"/>
          </w:tcPr>
          <w:p w14:paraId="40F0BFD9" w14:textId="77777777" w:rsidR="0088288B" w:rsidRPr="0091539F" w:rsidRDefault="0091539F">
            <w:pPr>
              <w:pStyle w:val="TableParagraph"/>
              <w:spacing w:before="107"/>
              <w:rPr>
                <w:sz w:val="24"/>
                <w:lang w:val="id-ID"/>
              </w:rPr>
            </w:pPr>
            <w:r>
              <w:rPr>
                <w:sz w:val="24"/>
                <w:lang w:val="id-ID"/>
              </w:rPr>
              <w:t>I prefer to invest it abroad. But if it is possible, I will invest it in both, abroad and home, because both have a pros and cons.</w:t>
            </w:r>
          </w:p>
        </w:tc>
      </w:tr>
    </w:tbl>
    <w:p w14:paraId="73ACBD7D" w14:textId="77777777" w:rsidR="0088288B" w:rsidRDefault="0088288B">
      <w:pPr>
        <w:rPr>
          <w:b/>
          <w:sz w:val="20"/>
        </w:rPr>
      </w:pPr>
    </w:p>
    <w:p w14:paraId="44EE4AFD" w14:textId="77777777" w:rsidR="0088288B" w:rsidRDefault="0088288B">
      <w:pPr>
        <w:spacing w:before="3"/>
        <w:rPr>
          <w:b/>
          <w:sz w:val="26"/>
        </w:rPr>
      </w:pPr>
    </w:p>
    <w:p w14:paraId="04BF9904" w14:textId="77777777" w:rsidR="0088288B" w:rsidRDefault="0088288B">
      <w:pPr>
        <w:spacing w:line="276" w:lineRule="auto"/>
        <w:jc w:val="both"/>
        <w:sectPr w:rsidR="0088288B">
          <w:pgSz w:w="12240" w:h="15840"/>
          <w:pgMar w:top="1440" w:right="1300" w:bottom="280" w:left="1340" w:header="720" w:footer="720" w:gutter="0"/>
          <w:cols w:space="720"/>
        </w:sectPr>
      </w:pPr>
    </w:p>
    <w:p w14:paraId="455DDE68" w14:textId="77777777" w:rsidR="0088288B" w:rsidRDefault="0088288B" w:rsidP="009A0839">
      <w:pPr>
        <w:pStyle w:val="ListParagraph"/>
        <w:tabs>
          <w:tab w:val="left" w:pos="820"/>
        </w:tabs>
        <w:spacing w:before="80" w:line="276" w:lineRule="auto"/>
        <w:ind w:right="139" w:firstLine="0"/>
      </w:pPr>
    </w:p>
    <w:sectPr w:rsidR="0088288B" w:rsidSect="00AE4803">
      <w:pgSz w:w="12240" w:h="15840"/>
      <w:pgMar w:top="1360" w:right="130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EA2C1A"/>
    <w:multiLevelType w:val="hybridMultilevel"/>
    <w:tmpl w:val="179AD818"/>
    <w:lvl w:ilvl="0" w:tplc="9E42DF64">
      <w:start w:val="1"/>
      <w:numFmt w:val="decimal"/>
      <w:lvlText w:val="%1."/>
      <w:lvlJc w:val="left"/>
      <w:pPr>
        <w:ind w:left="820" w:hanging="360"/>
        <w:jc w:val="left"/>
      </w:pPr>
      <w:rPr>
        <w:rFonts w:ascii="Arial" w:eastAsia="Arial" w:hAnsi="Arial" w:cs="Arial" w:hint="default"/>
        <w:spacing w:val="-7"/>
        <w:w w:val="100"/>
        <w:sz w:val="22"/>
        <w:szCs w:val="22"/>
        <w:lang w:val="en-US" w:eastAsia="en-US" w:bidi="ar-SA"/>
      </w:rPr>
    </w:lvl>
    <w:lvl w:ilvl="1" w:tplc="82765784">
      <w:numFmt w:val="bullet"/>
      <w:lvlText w:val="•"/>
      <w:lvlJc w:val="left"/>
      <w:pPr>
        <w:ind w:left="1698" w:hanging="360"/>
      </w:pPr>
      <w:rPr>
        <w:rFonts w:hint="default"/>
        <w:lang w:val="en-US" w:eastAsia="en-US" w:bidi="ar-SA"/>
      </w:rPr>
    </w:lvl>
    <w:lvl w:ilvl="2" w:tplc="CB1C85D6">
      <w:numFmt w:val="bullet"/>
      <w:lvlText w:val="•"/>
      <w:lvlJc w:val="left"/>
      <w:pPr>
        <w:ind w:left="2576" w:hanging="360"/>
      </w:pPr>
      <w:rPr>
        <w:rFonts w:hint="default"/>
        <w:lang w:val="en-US" w:eastAsia="en-US" w:bidi="ar-SA"/>
      </w:rPr>
    </w:lvl>
    <w:lvl w:ilvl="3" w:tplc="F1B8C296">
      <w:numFmt w:val="bullet"/>
      <w:lvlText w:val="•"/>
      <w:lvlJc w:val="left"/>
      <w:pPr>
        <w:ind w:left="3454" w:hanging="360"/>
      </w:pPr>
      <w:rPr>
        <w:rFonts w:hint="default"/>
        <w:lang w:val="en-US" w:eastAsia="en-US" w:bidi="ar-SA"/>
      </w:rPr>
    </w:lvl>
    <w:lvl w:ilvl="4" w:tplc="809A15CC">
      <w:numFmt w:val="bullet"/>
      <w:lvlText w:val="•"/>
      <w:lvlJc w:val="left"/>
      <w:pPr>
        <w:ind w:left="4332" w:hanging="360"/>
      </w:pPr>
      <w:rPr>
        <w:rFonts w:hint="default"/>
        <w:lang w:val="en-US" w:eastAsia="en-US" w:bidi="ar-SA"/>
      </w:rPr>
    </w:lvl>
    <w:lvl w:ilvl="5" w:tplc="B046E7B2">
      <w:numFmt w:val="bullet"/>
      <w:lvlText w:val="•"/>
      <w:lvlJc w:val="left"/>
      <w:pPr>
        <w:ind w:left="5210" w:hanging="360"/>
      </w:pPr>
      <w:rPr>
        <w:rFonts w:hint="default"/>
        <w:lang w:val="en-US" w:eastAsia="en-US" w:bidi="ar-SA"/>
      </w:rPr>
    </w:lvl>
    <w:lvl w:ilvl="6" w:tplc="4E56D206">
      <w:numFmt w:val="bullet"/>
      <w:lvlText w:val="•"/>
      <w:lvlJc w:val="left"/>
      <w:pPr>
        <w:ind w:left="6088" w:hanging="360"/>
      </w:pPr>
      <w:rPr>
        <w:rFonts w:hint="default"/>
        <w:lang w:val="en-US" w:eastAsia="en-US" w:bidi="ar-SA"/>
      </w:rPr>
    </w:lvl>
    <w:lvl w:ilvl="7" w:tplc="E7CC0BA0">
      <w:numFmt w:val="bullet"/>
      <w:lvlText w:val="•"/>
      <w:lvlJc w:val="left"/>
      <w:pPr>
        <w:ind w:left="6966" w:hanging="360"/>
      </w:pPr>
      <w:rPr>
        <w:rFonts w:hint="default"/>
        <w:lang w:val="en-US" w:eastAsia="en-US" w:bidi="ar-SA"/>
      </w:rPr>
    </w:lvl>
    <w:lvl w:ilvl="8" w:tplc="3E768C10">
      <w:numFmt w:val="bullet"/>
      <w:lvlText w:val="•"/>
      <w:lvlJc w:val="left"/>
      <w:pPr>
        <w:ind w:left="7844"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88B"/>
    <w:rsid w:val="00094F0D"/>
    <w:rsid w:val="00176E79"/>
    <w:rsid w:val="002621C8"/>
    <w:rsid w:val="0049169D"/>
    <w:rsid w:val="006452D6"/>
    <w:rsid w:val="007A361D"/>
    <w:rsid w:val="00857AF2"/>
    <w:rsid w:val="0088288B"/>
    <w:rsid w:val="0091539F"/>
    <w:rsid w:val="009A0839"/>
    <w:rsid w:val="009B4ED7"/>
    <w:rsid w:val="00AB0B90"/>
    <w:rsid w:val="00AE4803"/>
    <w:rsid w:val="00B06BF4"/>
    <w:rsid w:val="00D85294"/>
    <w:rsid w:val="00EA4200"/>
    <w:rsid w:val="00EF5B30"/>
    <w:rsid w:val="00F60F51"/>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C35E2"/>
  <w15:docId w15:val="{E74F3FDD-9C99-4B59-9772-041BDB847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803"/>
    <w:rPr>
      <w:rFonts w:ascii="Times New Roman" w:eastAsia="Times New Roman" w:hAnsi="Times New Roman" w:cs="Times New Roman"/>
    </w:rPr>
  </w:style>
  <w:style w:type="paragraph" w:styleId="Heading1">
    <w:name w:val="heading 1"/>
    <w:basedOn w:val="Normal"/>
    <w:uiPriority w:val="9"/>
    <w:qFormat/>
    <w:rsid w:val="00AE4803"/>
    <w:pPr>
      <w:ind w:left="100"/>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E4803"/>
    <w:rPr>
      <w:rFonts w:ascii="Arial" w:eastAsia="Arial" w:hAnsi="Arial" w:cs="Arial"/>
    </w:rPr>
  </w:style>
  <w:style w:type="paragraph" w:styleId="Title">
    <w:name w:val="Title"/>
    <w:basedOn w:val="Normal"/>
    <w:uiPriority w:val="10"/>
    <w:qFormat/>
    <w:rsid w:val="00AE4803"/>
    <w:pPr>
      <w:spacing w:before="179"/>
      <w:ind w:left="3300" w:right="3338"/>
      <w:jc w:val="center"/>
    </w:pPr>
    <w:rPr>
      <w:b/>
      <w:bCs/>
      <w:sz w:val="24"/>
      <w:szCs w:val="24"/>
    </w:rPr>
  </w:style>
  <w:style w:type="paragraph" w:styleId="ListParagraph">
    <w:name w:val="List Paragraph"/>
    <w:basedOn w:val="Normal"/>
    <w:uiPriority w:val="1"/>
    <w:qFormat/>
    <w:rsid w:val="00AE4803"/>
    <w:pPr>
      <w:ind w:left="820" w:right="138" w:hanging="360"/>
      <w:jc w:val="both"/>
    </w:pPr>
    <w:rPr>
      <w:rFonts w:ascii="Arial" w:eastAsia="Arial" w:hAnsi="Arial" w:cs="Arial"/>
    </w:rPr>
  </w:style>
  <w:style w:type="paragraph" w:customStyle="1" w:styleId="TableParagraph">
    <w:name w:val="Table Paragraph"/>
    <w:basedOn w:val="Normal"/>
    <w:uiPriority w:val="1"/>
    <w:qFormat/>
    <w:rsid w:val="00AE4803"/>
    <w:pPr>
      <w:spacing w:before="113"/>
      <w:ind w:left="99"/>
    </w:pPr>
  </w:style>
  <w:style w:type="paragraph" w:styleId="NoSpacing">
    <w:name w:val="No Spacing"/>
    <w:uiPriority w:val="1"/>
    <w:qFormat/>
    <w:rsid w:val="00857AF2"/>
    <w:rPr>
      <w:rFonts w:ascii="Times New Roman" w:eastAsia="Times New Roman" w:hAnsi="Times New Roman" w:cs="Times New Roman"/>
    </w:rPr>
  </w:style>
  <w:style w:type="paragraph" w:styleId="NormalWeb">
    <w:name w:val="Normal (Web)"/>
    <w:basedOn w:val="Normal"/>
    <w:uiPriority w:val="99"/>
    <w:semiHidden/>
    <w:unhideWhenUsed/>
    <w:rsid w:val="00857AF2"/>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646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The Ethnographic Interview</vt:lpstr>
    </vt:vector>
  </TitlesOfParts>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Ethnographic Interview</dc:title>
  <dc:creator>LENOVO</dc:creator>
  <cp:lastModifiedBy>LENOVO</cp:lastModifiedBy>
  <cp:revision>2</cp:revision>
  <dcterms:created xsi:type="dcterms:W3CDTF">2021-06-11T12:24:00Z</dcterms:created>
  <dcterms:modified xsi:type="dcterms:W3CDTF">2021-06-11T12:24:00Z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2021-05-22T00:00:00Z</vt:filetime>
  </property>
</Properties>
</file>